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76" w:lineRule="exact"/>
        <w:ind w:left="0"/>
        <w:rPr>
          <w:rFonts w:ascii="Times New Roman" w:eastAsia="黑体" w:cs="Times New Roman" w:hAnsi="Times New Roman"/>
          <w:color w:val="000000"/>
          <w:sz w:val="32"/>
          <w:szCs w:val="32"/>
          <w:lang w:bidi="ar-SA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  <w:lang w:bidi="ar-SA"/>
        </w:rPr>
        <w:t>附件1</w:t>
      </w:r>
    </w:p>
    <w:p>
      <w:pPr>
        <w:spacing w:line="576" w:lineRule="exact"/>
        <w:ind w:left="0"/>
        <w:rPr>
          <w:rFonts w:ascii="Times New Roman" w:eastAsia="仿宋_GB2312" w:cs="Times New Roman" w:hAnsi="Times New Roman"/>
          <w:color w:val="000000"/>
          <w:sz w:val="32"/>
          <w:szCs w:val="32"/>
          <w:lang w:bidi="ar-SA"/>
        </w:rPr>
      </w:pPr>
    </w:p>
    <w:p>
      <w:pPr>
        <w:adjustRightInd w:val="0"/>
        <w:snapToGrid w:val="0"/>
        <w:spacing w:line="576" w:lineRule="exact"/>
        <w:ind w:left="0"/>
        <w:jc w:val="center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方正小标宋简体" w:cs="Times New Roman" w:hAnsi="Times New Roman"/>
          <w:color w:val="000000"/>
          <w:sz w:val="44"/>
          <w:szCs w:val="44"/>
        </w:rPr>
        <w:t>邀请函</w:t>
      </w:r>
    </w:p>
    <w:p>
      <w:pPr>
        <w:adjustRightInd w:val="0"/>
        <w:snapToGrid w:val="0"/>
        <w:spacing w:line="576" w:lineRule="exact"/>
        <w:ind w:left="0" w:firstLineChars="200" w:firstLine="640"/>
        <w:jc w:val="left"/>
        <w:rPr>
          <w:rFonts w:ascii="Times New Roman" w:eastAsia="仿宋_GB2312" w:cs="Times New Roman" w:hAnsi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76" w:lineRule="exact"/>
        <w:ind w:left="0"/>
        <w:jc w:val="left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公司：</w:t>
      </w:r>
    </w:p>
    <w:p>
      <w:pPr>
        <w:adjustRightInd w:val="0"/>
        <w:snapToGrid w:val="0"/>
        <w:spacing w:line="576" w:lineRule="exact"/>
        <w:ind w:left="0" w:firstLineChars="200" w:firstLine="640"/>
        <w:jc w:val="left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我局以询价方式进行以下项目采购，欢迎符合相应资格条件的供应商密封提交报价单。</w:t>
      </w:r>
    </w:p>
    <w:p>
      <w:pPr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z w:val="32"/>
          <w:szCs w:val="32"/>
        </w:rPr>
        <w:t>一、项目名称：</w:t>
      </w:r>
      <w:r>
        <w:rPr>
          <w:rFonts w:ascii="仿宋_GB2312" w:eastAsia="仿宋_GB2312" w:hint="eastAsia"/>
          <w:sz w:val="32"/>
          <w:szCs w:val="32"/>
        </w:rPr>
        <w:t>办公区及会议室茶吧机采购项目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z w:val="32"/>
          <w:szCs w:val="32"/>
        </w:rPr>
        <w:t>二、采购数量: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 xml:space="preserve"> 1项。</w:t>
      </w:r>
    </w:p>
    <w:p>
      <w:pPr>
        <w:spacing w:line="576" w:lineRule="exact"/>
        <w:ind w:left="0"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z w:val="32"/>
          <w:szCs w:val="32"/>
        </w:rPr>
        <w:t>三、采购预算：</w:t>
      </w:r>
      <w:r>
        <w:rPr>
          <w:rFonts w:ascii="Times New Roman" w:eastAsia="仿宋_GB2312" w:hAnsi="Times New Roman"/>
          <w:spacing w:val="0"/>
          <w:kern w:val="0"/>
          <w:sz w:val="32"/>
          <w:szCs w:val="32"/>
          <w:lang w:bidi="ar-SA"/>
        </w:rPr>
        <w:t>0.7万元（零点柒陆万元整），</w:t>
      </w:r>
      <w:r>
        <w:rPr>
          <w:rFonts w:ascii="仿宋_GB2312" w:eastAsia="仿宋_GB2312"/>
          <w:sz w:val="32"/>
          <w:szCs w:val="32"/>
        </w:rPr>
        <w:t>财政代管资金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76" w:lineRule="exact"/>
        <w:ind w:left="0" w:firstLineChars="200" w:firstLine="640"/>
        <w:jc w:val="left"/>
        <w:rPr>
          <w:rStyle w:val="17Char"/>
          <w:rFonts w:ascii="Times New Roman" w:cs="Times New Roman" w:hAnsi="Times New Roman"/>
          <w:b/>
          <w:bCs w:val="0"/>
          <w:color w:val="000000"/>
          <w:sz w:val="32"/>
          <w:szCs w:val="32"/>
          <w:lang w:bidi="ar-SA"/>
        </w:rPr>
      </w:pPr>
      <w:r>
        <w:rPr>
          <w:rStyle w:val="17Char"/>
          <w:rFonts w:ascii="Times New Roman" w:cs="Times New Roman" w:hAnsi="Times New Roman"/>
          <w:b/>
          <w:bCs w:val="0"/>
          <w:color w:val="000000"/>
          <w:sz w:val="32"/>
          <w:szCs w:val="32"/>
          <w:lang w:bidi="ar-SA"/>
        </w:rPr>
        <w:t>四、报价截止时间及报价单递交地点：</w:t>
      </w:r>
    </w:p>
    <w:p>
      <w:pPr>
        <w:spacing w:line="576" w:lineRule="exact"/>
        <w:ind w:left="0"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lang w:bidi="ar-SA"/>
        </w:rPr>
      </w:pPr>
      <w:r>
        <w:rPr>
          <w:rStyle w:val="17Char"/>
          <w:rFonts w:ascii="Times New Roman" w:cs="Times New Roman" w:hAnsi="Times New Roman"/>
          <w:bCs w:val="0"/>
          <w:color w:val="000000"/>
          <w:sz w:val="32"/>
          <w:szCs w:val="32"/>
          <w:lang w:bidi="ar-SA"/>
        </w:rPr>
        <w:t>1、报价截止时间：</w:t>
      </w:r>
      <w:r>
        <w:rPr>
          <w:rFonts w:ascii="Times New Roman" w:eastAsia="微软雅黑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2024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年</w:t>
      </w:r>
      <w:r>
        <w:rPr>
          <w:rFonts w:ascii="Times New Roman" w:eastAsia="微软雅黑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6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月</w:t>
      </w:r>
      <w:r>
        <w:rPr>
          <w:rFonts w:ascii="Times New Roman" w:eastAsia="微软雅黑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5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日</w:t>
      </w:r>
      <w:r>
        <w:rPr>
          <w:rFonts w:ascii="Times New Roman" w:eastAsia="微软雅黑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17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时</w:t>
      </w:r>
      <w:r>
        <w:rPr>
          <w:rFonts w:ascii="Times New Roman" w:eastAsia="微软雅黑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30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分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lang w:bidi="ar-SA"/>
        </w:rPr>
        <w:t>。</w:t>
      </w:r>
    </w:p>
    <w:p>
      <w:pPr>
        <w:adjustRightInd w:val="0"/>
        <w:snapToGrid w:val="0"/>
        <w:spacing w:line="576" w:lineRule="exact"/>
        <w:ind w:left="0" w:firstLineChars="200" w:firstLine="640"/>
        <w:jc w:val="left"/>
        <w:rPr>
          <w:rStyle w:val="17Char"/>
          <w:rFonts w:ascii="Times New Roman" w:cs="Times New Roman" w:hAnsi="Times New Roman"/>
          <w:bCs w:val="0"/>
          <w:color w:val="000000"/>
          <w:sz w:val="32"/>
          <w:szCs w:val="32"/>
          <w:lang w:bidi="ar-SA"/>
        </w:rPr>
      </w:pPr>
      <w:r>
        <w:rPr>
          <w:rStyle w:val="17Char"/>
          <w:rFonts w:ascii="Times New Roman" w:cs="Times New Roman" w:hAnsi="Times New Roman"/>
          <w:bCs w:val="0"/>
          <w:color w:val="000000"/>
          <w:sz w:val="32"/>
          <w:szCs w:val="32"/>
          <w:lang w:bidi="ar-SA"/>
        </w:rPr>
        <w:t>2、报价单递交地点：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在</w:t>
      </w:r>
      <w:r>
        <w:rPr>
          <w:rFonts w:ascii="Times New Roman" w:eastAsia="微软雅黑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2024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年</w:t>
      </w:r>
      <w:r>
        <w:rPr>
          <w:rFonts w:ascii="Times New Roman" w:eastAsia="微软雅黑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6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月</w:t>
      </w:r>
      <w:r>
        <w:rPr>
          <w:rFonts w:ascii="Times New Roman" w:eastAsia="微软雅黑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3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日至</w:t>
      </w:r>
      <w:r>
        <w:rPr>
          <w:rFonts w:ascii="Times New Roman" w:eastAsia="微软雅黑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2024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年</w:t>
      </w:r>
      <w:r>
        <w:rPr>
          <w:rFonts w:ascii="Times New Roman" w:eastAsia="微软雅黑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6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月</w:t>
      </w:r>
      <w:r>
        <w:rPr>
          <w:rFonts w:ascii="Times New Roman" w:eastAsia="微软雅黑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5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日</w:t>
      </w:r>
      <w:r>
        <w:rPr>
          <w:rStyle w:val="17Char"/>
          <w:rFonts w:ascii="Times New Roman" w:cs="Times New Roman" w:hAnsi="Times New Roman"/>
          <w:bCs w:val="0"/>
          <w:color w:val="000000"/>
          <w:sz w:val="32"/>
          <w:szCs w:val="32"/>
          <w:lang w:bidi="ar-SA"/>
        </w:rPr>
        <w:t>期间密封送至阿坝州住建局（见公告“八、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投标（响应）方式</w:t>
      </w:r>
      <w:r>
        <w:rPr>
          <w:rStyle w:val="17Char"/>
          <w:rFonts w:ascii="Times New Roman" w:cs="Times New Roman" w:hAnsi="Times New Roman"/>
          <w:bCs w:val="0"/>
          <w:color w:val="000000"/>
          <w:sz w:val="32"/>
          <w:szCs w:val="32"/>
          <w:lang w:bidi="ar-SA"/>
        </w:rPr>
        <w:t>”）609办公室（马尔康市绕城路10号）</w:t>
      </w:r>
      <w:bookmarkStart w:id="0" w:name="_GoBack"/>
      <w:bookmarkEnd w:id="0"/>
      <w:r>
        <w:rPr>
          <w:rStyle w:val="17Char"/>
          <w:rFonts w:ascii="Times New Roman" w:cs="Times New Roman" w:hAnsi="Times New Roman"/>
          <w:bCs w:val="0"/>
          <w:color w:val="000000"/>
          <w:sz w:val="32"/>
          <w:szCs w:val="32"/>
          <w:lang w:bidi="ar-SA"/>
        </w:rPr>
        <w:t>。</w:t>
      </w:r>
    </w:p>
    <w:p>
      <w:pPr>
        <w:adjustRightInd w:val="0"/>
        <w:snapToGrid w:val="0"/>
        <w:spacing w:line="576" w:lineRule="exact"/>
        <w:ind w:left="0" w:firstLineChars="200" w:firstLine="420"/>
        <w:jc w:val="left"/>
        <w:rPr>
          <w:rFonts w:ascii="Times New Roman" w:eastAsia="仿宋_GB2312" w:cs="Times New Roman" w:hAnsi="Times New Roman"/>
          <w:color w:val="000000"/>
        </w:rPr>
      </w:pPr>
    </w:p>
    <w:p>
      <w:pPr>
        <w:adjustRightInd w:val="0"/>
        <w:snapToGrid w:val="0"/>
        <w:spacing w:line="576" w:lineRule="exact"/>
        <w:ind w:left="0" w:firstLineChars="200" w:firstLine="420"/>
        <w:jc w:val="left"/>
        <w:rPr>
          <w:rFonts w:ascii="Times New Roman" w:eastAsia="仿宋_GB2312" w:cs="Times New Roman" w:hAnsi="Times New Roman"/>
          <w:color w:val="000000"/>
        </w:rPr>
      </w:pPr>
    </w:p>
    <w:p>
      <w:pPr>
        <w:wordWrap w:val="0"/>
        <w:adjustRightInd w:val="0"/>
        <w:snapToGrid w:val="0"/>
        <w:spacing w:line="576" w:lineRule="exact"/>
        <w:ind w:left="0" w:firstLineChars="200" w:firstLine="640"/>
        <w:jc w:val="right"/>
        <w:rPr>
          <w:rStyle w:val="17Char"/>
          <w:rFonts w:ascii="Times New Roman" w:cs="Times New Roman" w:hAnsi="Times New Roman"/>
          <w:bCs w:val="0"/>
          <w:color w:val="000000"/>
          <w:sz w:val="32"/>
          <w:szCs w:val="32"/>
          <w:lang w:bidi="ar-SA"/>
        </w:rPr>
      </w:pPr>
      <w:r>
        <w:rPr>
          <w:rStyle w:val="17Char"/>
          <w:rFonts w:ascii="Times New Roman" w:cs="Times New Roman" w:hAnsi="Times New Roman"/>
          <w:bCs w:val="0"/>
          <w:color w:val="000000"/>
          <w:sz w:val="32"/>
          <w:szCs w:val="32"/>
          <w:lang w:bidi="ar-SA"/>
        </w:rPr>
        <w:t xml:space="preserve">阿坝州住建局    </w:t>
      </w:r>
    </w:p>
    <w:p>
      <w:pPr>
        <w:wordWrap w:val="0"/>
        <w:adjustRightInd w:val="0"/>
        <w:snapToGrid w:val="0"/>
        <w:spacing w:line="576" w:lineRule="exact"/>
        <w:ind w:left="0" w:firstLineChars="200" w:firstLine="640"/>
        <w:jc w:val="right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Style w:val="17Char"/>
          <w:rFonts w:ascii="Times New Roman" w:cs="Times New Roman" w:hAnsi="Times New Roman"/>
          <w:bCs w:val="0"/>
          <w:color w:val="000000"/>
          <w:sz w:val="32"/>
          <w:szCs w:val="32"/>
          <w:lang w:bidi="ar-SA"/>
        </w:rPr>
        <w:t>202</w:t>
      </w:r>
      <w:r>
        <w:rPr>
          <w:rStyle w:val="17Char"/>
          <w:rFonts w:ascii="Times New Roman" w:cs="Times New Roman" w:hAnsi="Times New Roman" w:hint="eastAsia"/>
          <w:bCs w:val="0"/>
          <w:color w:val="000000"/>
          <w:sz w:val="32"/>
          <w:szCs w:val="32"/>
          <w:lang w:val="en-US" w:bidi="ar-SA"/>
        </w:rPr>
        <w:t>4</w:t>
      </w:r>
      <w:r>
        <w:rPr>
          <w:rStyle w:val="17Char"/>
          <w:rFonts w:ascii="Times New Roman" w:cs="Times New Roman" w:hAnsi="Times New Roman"/>
          <w:bCs w:val="0"/>
          <w:color w:val="000000"/>
          <w:sz w:val="32"/>
          <w:szCs w:val="32"/>
          <w:lang w:bidi="ar-SA"/>
        </w:rPr>
        <w:t>年</w:t>
      </w:r>
      <w:r>
        <w:rPr>
          <w:rStyle w:val="17Char"/>
          <w:rFonts w:ascii="Times New Roman" w:cs="Times New Roman" w:hAnsi="Times New Roman"/>
          <w:bCs w:val="0"/>
          <w:color w:val="000000"/>
          <w:sz w:val="32"/>
          <w:szCs w:val="32"/>
          <w:lang w:val="en-US" w:bidi="ar-SA"/>
        </w:rPr>
        <w:t>5</w:t>
      </w:r>
      <w:r>
        <w:rPr>
          <w:rStyle w:val="17Char"/>
          <w:rFonts w:ascii="Times New Roman" w:cs="Times New Roman" w:hAnsi="Times New Roman"/>
          <w:bCs w:val="0"/>
          <w:color w:val="000000"/>
          <w:sz w:val="32"/>
          <w:szCs w:val="32"/>
          <w:lang w:bidi="ar-SA"/>
        </w:rPr>
        <w:t>月</w:t>
      </w:r>
      <w:r>
        <w:rPr>
          <w:rStyle w:val="17Char"/>
          <w:rFonts w:ascii="Times New Roman" w:cs="Times New Roman" w:hAnsi="Times New Roman"/>
          <w:bCs w:val="0"/>
          <w:color w:val="000000"/>
          <w:sz w:val="32"/>
          <w:szCs w:val="32"/>
          <w:lang w:val="en-US" w:bidi="ar-SA"/>
        </w:rPr>
        <w:t>31</w:t>
      </w:r>
      <w:r>
        <w:rPr>
          <w:rStyle w:val="17Char"/>
          <w:rFonts w:ascii="Times New Roman" w:cs="Times New Roman" w:hAnsi="Times New Roman"/>
          <w:bCs w:val="0"/>
          <w:color w:val="000000"/>
          <w:sz w:val="32"/>
          <w:szCs w:val="32"/>
          <w:lang w:bidi="ar-SA"/>
        </w:rPr>
        <w:t xml:space="preserve">日    </w:t>
      </w:r>
    </w:p>
    <w:sectPr>
      <w:pgSz w:w="11907" w:h="16840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BA"/>
    <w:family w:val="roman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微软雅黑">
    <w:altName w:val="宋体"/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ZTdmOWQzN2U1MGY5ZjlkYTYyNmQ2MGU3YmQzM2I1Mz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autoRedefine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c 2"/>
    <w:basedOn w:val="0"/>
    <w:autoRedefine/>
    <w:next w:val="0"/>
    <w:pPr>
      <w:ind w:left="420"/>
    </w:pPr>
  </w:style>
  <w:style w:type="paragraph" w:customStyle="1" w:styleId="16">
    <w:name w:val="样式1"/>
    <w:basedOn w:val="0"/>
    <w:autoRedefine/>
    <w:rPr>
      <w:b/>
      <w:color w:val="538135"/>
      <w:sz w:val="28"/>
    </w:rPr>
  </w:style>
  <w:style w:type="paragraph" w:customStyle="1" w:styleId="17">
    <w:name w:val="正文样式"/>
    <w:basedOn w:val="0"/>
    <w:link w:val="17Char"/>
    <w:pPr>
      <w:widowControl w:val="0"/>
      <w:spacing w:line="300" w:lineRule="auto"/>
      <w:ind w:firstLineChars="200" w:firstLine="200"/>
      <w:jc w:val="both"/>
    </w:pPr>
    <w:rPr>
      <w:rFonts w:ascii="仿宋_GB2312" w:eastAsia="仿宋_GB2312" w:cs="仿宋_GB2312"/>
      <w:kern w:val="2"/>
      <w:sz w:val="30"/>
      <w:szCs w:val="30"/>
      <w:lang w:val="en-US" w:eastAsia="zh-CN" w:bidi="ar-SA"/>
    </w:rPr>
  </w:style>
  <w:style w:type="character" w:customStyle="1" w:styleId="17Char">
    <w:name w:val="正文样式 Char"/>
    <w:basedOn w:val="10"/>
    <w:link w:val="17"/>
    <w:rPr>
      <w:rFonts w:ascii="仿宋_GB2312" w:eastAsia="仿宋_GB2312" w:cs="仿宋_GB2312"/>
      <w:bCs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</TotalTime>
  <Application>Yozo_Office27021597764231179</Application>
  <Pages>1</Pages>
  <Words>224</Words>
  <Characters>244</Characters>
  <Lines>20</Lines>
  <Paragraphs>12</Paragraphs>
  <CharactersWithSpaces>269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2024-06-03T00:08:27Z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2052-12.1.0.16388</vt:lpwstr>
  </property>
  <property fmtid="{D5CDD505-2E9C-101B-9397-08002B2CF9AE}" pid="3" name="ICV">
    <vt:lpwstr>EE6E310D7D284A9F946D0A7AE0E9A41A_12</vt:lpwstr>
  </property>
</Properties>
</file>